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0" w:rsidRPr="00101AD9" w:rsidRDefault="00447BB0" w:rsidP="00447BB0">
      <w:pPr>
        <w:tabs>
          <w:tab w:val="left" w:pos="3795"/>
        </w:tabs>
        <w:jc w:val="both"/>
        <w:rPr>
          <w:b/>
        </w:rPr>
      </w:pPr>
      <w:r w:rsidRPr="00101AD9">
        <w:rPr>
          <w:b/>
        </w:rPr>
        <w:t xml:space="preserve">                                                         İLAN</w:t>
      </w:r>
    </w:p>
    <w:p w:rsidR="00447BB0" w:rsidRPr="00101AD9" w:rsidRDefault="00447BB0" w:rsidP="00447BB0">
      <w:pPr>
        <w:tabs>
          <w:tab w:val="left" w:pos="3795"/>
        </w:tabs>
        <w:jc w:val="both"/>
        <w:rPr>
          <w:b/>
        </w:rPr>
      </w:pPr>
      <w:r w:rsidRPr="00101AD9">
        <w:rPr>
          <w:b/>
        </w:rPr>
        <w:t xml:space="preserve">                                                   BİTLİS İLİ</w:t>
      </w:r>
    </w:p>
    <w:p w:rsidR="00D008F1" w:rsidRPr="00101AD9" w:rsidRDefault="00447BB0" w:rsidP="00C42133">
      <w:pPr>
        <w:tabs>
          <w:tab w:val="left" w:pos="3795"/>
        </w:tabs>
        <w:jc w:val="both"/>
        <w:rPr>
          <w:b/>
        </w:rPr>
      </w:pPr>
      <w:r w:rsidRPr="00101AD9">
        <w:rPr>
          <w:b/>
        </w:rPr>
        <w:t xml:space="preserve">                                     İL ENCÜMEN BAŞKANLIĞINDAN</w:t>
      </w:r>
    </w:p>
    <w:p w:rsidR="00D008F1" w:rsidRPr="00101AD9" w:rsidRDefault="00D008F1" w:rsidP="00C42133">
      <w:pPr>
        <w:tabs>
          <w:tab w:val="left" w:pos="3795"/>
        </w:tabs>
        <w:jc w:val="both"/>
        <w:rPr>
          <w:b/>
        </w:rPr>
      </w:pPr>
    </w:p>
    <w:p w:rsidR="00FC62DA" w:rsidRPr="00A8268F" w:rsidRDefault="00A8268F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 xml:space="preserve">Mülkiyeti İl Özel İdaresine ait İlimiz </w:t>
      </w:r>
      <w:proofErr w:type="gramStart"/>
      <w:r w:rsidRPr="00A8268F">
        <w:rPr>
          <w:sz w:val="28"/>
          <w:szCs w:val="28"/>
        </w:rPr>
        <w:t>Ahlat</w:t>
      </w:r>
      <w:proofErr w:type="gramEnd"/>
      <w:r w:rsidRPr="00A8268F">
        <w:rPr>
          <w:sz w:val="28"/>
          <w:szCs w:val="28"/>
        </w:rPr>
        <w:t xml:space="preserve"> İlçesi </w:t>
      </w:r>
      <w:proofErr w:type="spellStart"/>
      <w:r w:rsidRPr="00A8268F">
        <w:rPr>
          <w:sz w:val="28"/>
          <w:szCs w:val="28"/>
        </w:rPr>
        <w:t>Erkizan</w:t>
      </w:r>
      <w:proofErr w:type="spellEnd"/>
      <w:r w:rsidRPr="00A8268F">
        <w:rPr>
          <w:sz w:val="28"/>
          <w:szCs w:val="28"/>
        </w:rPr>
        <w:t xml:space="preserve"> Mahallesi 144 ada 7 parsel noda kayıtlı 2.939,49 m² yüz ölçümlü taşınmaz </w:t>
      </w:r>
      <w:r w:rsidR="006B4799" w:rsidRPr="00A8268F">
        <w:rPr>
          <w:sz w:val="28"/>
          <w:szCs w:val="28"/>
        </w:rPr>
        <w:t xml:space="preserve">2886 Sayılı Devlet İhale Kanununun 35/c maddesine göre Açık Teklif Usulü (Açık Arttırma) ile Bitlis İl Encümenince </w:t>
      </w:r>
      <w:r w:rsidRPr="00A8268F">
        <w:rPr>
          <w:sz w:val="28"/>
          <w:szCs w:val="28"/>
        </w:rPr>
        <w:t>19</w:t>
      </w:r>
      <w:r w:rsidR="006B4799" w:rsidRPr="00A8268F">
        <w:rPr>
          <w:sz w:val="28"/>
          <w:szCs w:val="28"/>
        </w:rPr>
        <w:t>.</w:t>
      </w:r>
      <w:r w:rsidRPr="00A8268F">
        <w:rPr>
          <w:sz w:val="28"/>
          <w:szCs w:val="28"/>
        </w:rPr>
        <w:t>11</w:t>
      </w:r>
      <w:r w:rsidR="006B4799" w:rsidRPr="00A8268F">
        <w:rPr>
          <w:sz w:val="28"/>
          <w:szCs w:val="28"/>
        </w:rPr>
        <w:t xml:space="preserve">.2020 Perşembe günü </w:t>
      </w:r>
      <w:r w:rsidR="00AB2FFE" w:rsidRPr="00A8268F">
        <w:rPr>
          <w:sz w:val="28"/>
          <w:szCs w:val="28"/>
        </w:rPr>
        <w:t xml:space="preserve">yapılacak </w:t>
      </w:r>
      <w:r>
        <w:rPr>
          <w:sz w:val="28"/>
          <w:szCs w:val="28"/>
        </w:rPr>
        <w:t>İhale</w:t>
      </w:r>
      <w:r w:rsidR="006B4799" w:rsidRPr="00A8268F">
        <w:rPr>
          <w:sz w:val="28"/>
          <w:szCs w:val="28"/>
        </w:rPr>
        <w:t xml:space="preserve"> ile satılacaktır.</w:t>
      </w:r>
    </w:p>
    <w:p w:rsidR="00AB2FFE" w:rsidRPr="00A8268F" w:rsidRDefault="00AB2FFE" w:rsidP="00AB2FFE">
      <w:pPr>
        <w:pStyle w:val="ListeParagraf"/>
        <w:widowControl w:val="0"/>
        <w:ind w:left="360"/>
        <w:jc w:val="both"/>
        <w:outlineLvl w:val="1"/>
        <w:rPr>
          <w:sz w:val="28"/>
          <w:szCs w:val="28"/>
        </w:rPr>
      </w:pPr>
    </w:p>
    <w:p w:rsidR="00AB2FFE" w:rsidRPr="00A8268F" w:rsidRDefault="00AB2FFE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 xml:space="preserve">İhale Bitlis Merkez </w:t>
      </w:r>
      <w:proofErr w:type="spellStart"/>
      <w:r w:rsidRPr="00A8268F">
        <w:rPr>
          <w:sz w:val="28"/>
          <w:szCs w:val="28"/>
        </w:rPr>
        <w:t>Beşminare</w:t>
      </w:r>
      <w:proofErr w:type="spellEnd"/>
      <w:r w:rsidRPr="00A8268F">
        <w:rPr>
          <w:sz w:val="28"/>
          <w:szCs w:val="28"/>
        </w:rPr>
        <w:t xml:space="preserve"> Mahallesi 1313 Sokakta bulunun Bitlis İl Özel İdaresi Hizmet Binasındaki Encümen Toplantı Salonunda yapılacaktır.</w:t>
      </w:r>
    </w:p>
    <w:p w:rsidR="00AB2FFE" w:rsidRPr="00A8268F" w:rsidRDefault="00AB2FFE" w:rsidP="00AB2FFE">
      <w:pPr>
        <w:pStyle w:val="ListeParagraf"/>
        <w:rPr>
          <w:sz w:val="28"/>
          <w:szCs w:val="28"/>
        </w:rPr>
      </w:pPr>
    </w:p>
    <w:p w:rsidR="00AB2FFE" w:rsidRPr="00A8268F" w:rsidRDefault="00D008F1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 xml:space="preserve">İhale ile ilgili şartname ve ekleri ihale gün ve saatine kadar mesai saatleri içinde Bitlis İl Özel İdaresi Strateji Geliştirme Müdürlüğü Emlak Servisinde görülebilir. </w:t>
      </w:r>
    </w:p>
    <w:p w:rsidR="00AB2FFE" w:rsidRPr="00A8268F" w:rsidRDefault="00AB2FFE" w:rsidP="00AB2FFE">
      <w:pPr>
        <w:pStyle w:val="ListeParagraf"/>
        <w:rPr>
          <w:sz w:val="28"/>
          <w:szCs w:val="28"/>
        </w:rPr>
      </w:pPr>
    </w:p>
    <w:p w:rsidR="00D008F1" w:rsidRPr="00A8268F" w:rsidRDefault="00D008F1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 xml:space="preserve">İhaleye girebilmek </w:t>
      </w:r>
      <w:proofErr w:type="gramStart"/>
      <w:r w:rsidRPr="00A8268F">
        <w:rPr>
          <w:sz w:val="28"/>
          <w:szCs w:val="28"/>
        </w:rPr>
        <w:t>için ;</w:t>
      </w:r>
      <w:proofErr w:type="gramEnd"/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>Geçici teminat,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>Nüfus Cüzdan Sureti</w:t>
      </w:r>
      <w:r w:rsidR="00A8268F">
        <w:rPr>
          <w:sz w:val="28"/>
          <w:szCs w:val="28"/>
        </w:rPr>
        <w:t>/Kimlik Fotokopisi</w:t>
      </w:r>
      <w:r w:rsidRPr="00A8268F">
        <w:rPr>
          <w:sz w:val="28"/>
          <w:szCs w:val="28"/>
        </w:rPr>
        <w:t>,</w:t>
      </w:r>
    </w:p>
    <w:p w:rsidR="00487510" w:rsidRPr="00A8268F" w:rsidRDefault="00A8268F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Adres Beyanı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 xml:space="preserve">İmza </w:t>
      </w:r>
      <w:proofErr w:type="spellStart"/>
      <w:r w:rsidRPr="00A8268F">
        <w:rPr>
          <w:sz w:val="28"/>
          <w:szCs w:val="28"/>
        </w:rPr>
        <w:t>sirküsü</w:t>
      </w:r>
      <w:proofErr w:type="spellEnd"/>
      <w:r w:rsidRPr="00A8268F">
        <w:rPr>
          <w:sz w:val="28"/>
          <w:szCs w:val="28"/>
        </w:rPr>
        <w:t>,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proofErr w:type="gramStart"/>
      <w:r w:rsidRPr="00A8268F">
        <w:rPr>
          <w:sz w:val="28"/>
          <w:szCs w:val="28"/>
        </w:rPr>
        <w:t>Vekaleten</w:t>
      </w:r>
      <w:proofErr w:type="gramEnd"/>
      <w:r w:rsidRPr="00A8268F">
        <w:rPr>
          <w:sz w:val="28"/>
          <w:szCs w:val="28"/>
        </w:rPr>
        <w:t xml:space="preserve"> iştirak edeceklerde vekaletname,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>Tüzel kişilerde Ticaret Sicil Gazetesi, Yetki Belgesi ve İhaleye girilen yıl vizeli isteklinin bağlı olduğu oda belgesi,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>Ortak girişim olması halinde Ortak Girişim Belgesi,</w:t>
      </w:r>
    </w:p>
    <w:p w:rsidR="00487510" w:rsidRPr="00A8268F" w:rsidRDefault="00487510" w:rsidP="00487510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8268F">
        <w:rPr>
          <w:sz w:val="28"/>
          <w:szCs w:val="28"/>
        </w:rPr>
        <w:t xml:space="preserve">İhaleye Katılımda yasal engelinin olmadığına dair </w:t>
      </w:r>
      <w:proofErr w:type="spellStart"/>
      <w:r w:rsidRPr="00A8268F">
        <w:rPr>
          <w:sz w:val="28"/>
          <w:szCs w:val="28"/>
        </w:rPr>
        <w:t>Taahütname</w:t>
      </w:r>
      <w:proofErr w:type="spellEnd"/>
      <w:r w:rsidRPr="00A8268F">
        <w:rPr>
          <w:sz w:val="28"/>
          <w:szCs w:val="28"/>
        </w:rPr>
        <w:t xml:space="preserve"> </w:t>
      </w:r>
    </w:p>
    <w:p w:rsidR="00AB2FFE" w:rsidRPr="00A8268F" w:rsidRDefault="00AB2FFE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>İhaleye girmek isteyen istekliler, yukarıda istenen belgeler ile birlikte, belirtilen tarih ve saate belirtilen yerde ihaleye iştirak edebileceklerdir.</w:t>
      </w:r>
    </w:p>
    <w:p w:rsidR="00487510" w:rsidRPr="00A8268F" w:rsidRDefault="00487510" w:rsidP="00487510">
      <w:pPr>
        <w:pStyle w:val="ListeParagraf"/>
        <w:widowControl w:val="0"/>
        <w:ind w:left="360"/>
        <w:jc w:val="both"/>
        <w:outlineLvl w:val="1"/>
        <w:rPr>
          <w:sz w:val="28"/>
          <w:szCs w:val="28"/>
        </w:rPr>
      </w:pPr>
    </w:p>
    <w:p w:rsidR="00487510" w:rsidRPr="00A8268F" w:rsidRDefault="00487510" w:rsidP="00AB2FFE">
      <w:pPr>
        <w:pStyle w:val="ListeParagraf"/>
        <w:widowControl w:val="0"/>
        <w:numPr>
          <w:ilvl w:val="0"/>
          <w:numId w:val="1"/>
        </w:numPr>
        <w:ind w:left="360"/>
        <w:jc w:val="both"/>
        <w:outlineLvl w:val="1"/>
        <w:rPr>
          <w:sz w:val="28"/>
          <w:szCs w:val="28"/>
        </w:rPr>
      </w:pPr>
      <w:r w:rsidRPr="00A8268F">
        <w:rPr>
          <w:sz w:val="28"/>
          <w:szCs w:val="28"/>
        </w:rPr>
        <w:t>İdare ve İhale Komisyonu ihaleyi yapıp yapmamakta serbesttir.</w:t>
      </w:r>
    </w:p>
    <w:p w:rsidR="00AB2FFE" w:rsidRPr="00A8268F" w:rsidRDefault="00AB2FFE" w:rsidP="00487510">
      <w:pPr>
        <w:widowControl w:val="0"/>
        <w:jc w:val="both"/>
        <w:outlineLvl w:val="1"/>
        <w:rPr>
          <w:sz w:val="28"/>
          <w:szCs w:val="28"/>
        </w:rPr>
      </w:pPr>
    </w:p>
    <w:p w:rsidR="00487510" w:rsidRPr="00A8268F" w:rsidRDefault="00487510" w:rsidP="00487510">
      <w:pPr>
        <w:pStyle w:val="AralkYok"/>
        <w:jc w:val="center"/>
        <w:rPr>
          <w:sz w:val="28"/>
          <w:szCs w:val="28"/>
        </w:rPr>
      </w:pPr>
    </w:p>
    <w:p w:rsidR="00D008F1" w:rsidRPr="00A8268F" w:rsidRDefault="00D008F1" w:rsidP="00AB2FFE">
      <w:pPr>
        <w:jc w:val="both"/>
        <w:rPr>
          <w:sz w:val="28"/>
          <w:szCs w:val="28"/>
        </w:rPr>
      </w:pPr>
      <w:r w:rsidRPr="00A8268F">
        <w:rPr>
          <w:sz w:val="28"/>
          <w:szCs w:val="28"/>
        </w:rPr>
        <w:t xml:space="preserve">             İlan olunur.</w:t>
      </w:r>
    </w:p>
    <w:p w:rsidR="00345F84" w:rsidRPr="00A8268F" w:rsidRDefault="00345F84" w:rsidP="00DB7DF9">
      <w:pPr>
        <w:rPr>
          <w:sz w:val="28"/>
          <w:szCs w:val="28"/>
        </w:rPr>
      </w:pPr>
    </w:p>
    <w:sectPr w:rsidR="00345F84" w:rsidRPr="00A8268F" w:rsidSect="0034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08F1"/>
    <w:rsid w:val="000F46A0"/>
    <w:rsid w:val="00101AD9"/>
    <w:rsid w:val="00345F84"/>
    <w:rsid w:val="003C0794"/>
    <w:rsid w:val="00401AE9"/>
    <w:rsid w:val="00447BB0"/>
    <w:rsid w:val="00487510"/>
    <w:rsid w:val="0063214D"/>
    <w:rsid w:val="006B4799"/>
    <w:rsid w:val="00814958"/>
    <w:rsid w:val="009C0672"/>
    <w:rsid w:val="00A7406D"/>
    <w:rsid w:val="00A81401"/>
    <w:rsid w:val="00A8268F"/>
    <w:rsid w:val="00AB2FFE"/>
    <w:rsid w:val="00AC40E4"/>
    <w:rsid w:val="00BA1A5A"/>
    <w:rsid w:val="00C42133"/>
    <w:rsid w:val="00D008F1"/>
    <w:rsid w:val="00DB7DF9"/>
    <w:rsid w:val="00DC0080"/>
    <w:rsid w:val="00E11EB9"/>
    <w:rsid w:val="00FC62DA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62DA"/>
    <w:pPr>
      <w:ind w:left="720"/>
      <w:contextualSpacing/>
    </w:pPr>
  </w:style>
  <w:style w:type="paragraph" w:styleId="AralkYok">
    <w:name w:val="No Spacing"/>
    <w:uiPriority w:val="1"/>
    <w:qFormat/>
    <w:rsid w:val="0048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1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A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DCFC-1BB5-4058-A229-4A436B1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12</cp:revision>
  <cp:lastPrinted>2020-01-30T11:00:00Z</cp:lastPrinted>
  <dcterms:created xsi:type="dcterms:W3CDTF">2017-01-09T08:42:00Z</dcterms:created>
  <dcterms:modified xsi:type="dcterms:W3CDTF">2020-10-13T06:59:00Z</dcterms:modified>
</cp:coreProperties>
</file>